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50"/>
        <w:jc w:val="center"/>
        <w:rPr>
          <w:sz w:val="48"/>
          <w:szCs w:val="52"/>
        </w:rPr>
      </w:pPr>
      <w:bookmarkStart w:id="0" w:name="_GoBack"/>
      <w:bookmarkEnd w:id="0"/>
      <w:r>
        <w:rPr>
          <w:rFonts w:hint="eastAsia"/>
          <w:sz w:val="48"/>
          <w:szCs w:val="52"/>
        </w:rPr>
        <w:t>泉州市居民家庭经济状况核对授权书</w:t>
      </w:r>
    </w:p>
    <w:p>
      <w:pPr>
        <w:spacing w:after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因本人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申请，经认真学习申请的救助项目及居民家庭经济状况核对的相关政策，充分了解其必要性，现做出如下授权：</w:t>
      </w:r>
    </w:p>
    <w:p>
      <w:pPr>
        <w:spacing w:after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一、本人自愿授权并将积极配合该项救助政策主管部门委托的核对机构，通过合法途径对本人家庭经济有关状况进行查询、核对，并同意救助政策主管部门或核对机构按规定进行公示，请民政、公安、工商、税务、人社、公积金、银行、证券、保险及其他核对机构认为必要的部门或单位凭此授权书予以配合，本人自愿承担由此次授权查询引起的相应责任。</w:t>
      </w:r>
    </w:p>
    <w:p>
      <w:pPr>
        <w:spacing w:after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二、本人已清除知晓身份信息、银行账户等的出借行为问违法行为，愿意接受一切由此导致的认定结果。</w:t>
      </w:r>
    </w:p>
    <w:p>
      <w:pPr>
        <w:spacing w:after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三、本人所提供的材料全部真实有效，如有虚假或隐瞒，本人愿意放弃申报或退还已享受的相关社会救助待遇，并接受管理审批机关按照有关规定给予的处罚。</w:t>
      </w:r>
    </w:p>
    <w:p>
      <w:pPr>
        <w:spacing w:afterLines="5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四、本人自愿委托户主</w:t>
      </w:r>
      <w:r>
        <w:rPr>
          <w:rFonts w:hint="eastAsia"/>
          <w:szCs w:val="21"/>
          <w:u w:val="single"/>
        </w:rPr>
        <w:t xml:space="preserve">             </w:t>
      </w:r>
      <w:r>
        <w:rPr>
          <w:rFonts w:hint="eastAsia"/>
          <w:szCs w:val="21"/>
        </w:rPr>
        <w:t>为本次申请各事项的申请代理人，其填写的表格、所做的决定将代表我们全家共同的决定。</w:t>
      </w:r>
    </w:p>
    <w:p>
      <w:pPr>
        <w:spacing w:afterLines="200"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授权书有效期从本人提出申请之日起至终止享受社会救助之日止。</w:t>
      </w:r>
    </w:p>
    <w:p>
      <w:pPr>
        <w:spacing w:afterLines="50"/>
        <w:rPr>
          <w:szCs w:val="21"/>
        </w:rPr>
      </w:pPr>
      <w:r>
        <w:rPr>
          <w:rFonts w:hint="eastAsia"/>
          <w:szCs w:val="21"/>
        </w:rPr>
        <w:t>授权人（需核对人员）签字：</w:t>
      </w:r>
    </w:p>
    <w:p>
      <w:pPr>
        <w:spacing w:afterLines="200" w:line="360" w:lineRule="auto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  2.</w:t>
      </w:r>
      <w:r>
        <w:rPr>
          <w:rFonts w:hint="eastAsia"/>
          <w:szCs w:val="21"/>
          <w:u w:val="single"/>
        </w:rPr>
        <w:t xml:space="preserve">               </w:t>
      </w:r>
      <w:r>
        <w:rPr>
          <w:rFonts w:hint="eastAsia"/>
          <w:szCs w:val="21"/>
        </w:rPr>
        <w:t>（指模）  3.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 4.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  5.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  6.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  7.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 xml:space="preserve">（指模）  8. 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  9.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（指模）</w:t>
      </w:r>
    </w:p>
    <w:p>
      <w:pPr>
        <w:spacing w:afterLines="200"/>
        <w:rPr>
          <w:szCs w:val="21"/>
        </w:rPr>
      </w:pPr>
      <w:r>
        <w:rPr>
          <w:rFonts w:hint="eastAsia"/>
          <w:szCs w:val="21"/>
        </w:rPr>
        <w:t>经办人签字：1.</w:t>
      </w:r>
      <w:r>
        <w:rPr>
          <w:rFonts w:hint="eastAsia"/>
          <w:szCs w:val="21"/>
          <w:u w:val="single"/>
        </w:rPr>
        <w:t xml:space="preserve">                </w:t>
      </w:r>
      <w:r>
        <w:rPr>
          <w:rFonts w:hint="eastAsia"/>
          <w:szCs w:val="21"/>
        </w:rPr>
        <w:t>2.</w:t>
      </w:r>
      <w:r>
        <w:rPr>
          <w:rFonts w:hint="eastAsia"/>
          <w:szCs w:val="21"/>
          <w:u w:val="single"/>
        </w:rPr>
        <w:t xml:space="preserve">                 </w:t>
      </w:r>
      <w:r>
        <w:rPr>
          <w:rFonts w:hint="eastAsia"/>
          <w:szCs w:val="21"/>
        </w:rPr>
        <w:t xml:space="preserve">           年     月     日</w:t>
      </w:r>
    </w:p>
    <w:p>
      <w:pPr>
        <w:spacing w:afterLines="50" w:line="480" w:lineRule="auto"/>
        <w:rPr>
          <w:szCs w:val="21"/>
        </w:rPr>
      </w:pPr>
      <w:r>
        <w:rPr>
          <w:rFonts w:hint="eastAsia"/>
          <w:szCs w:val="21"/>
        </w:rPr>
        <w:t>备注：家庭成员为无民事行为能力人、限制民事行为能力人的，由监护人代签，代签的需由本人按指模。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36E4F"/>
    <w:rsid w:val="4D0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2020-10-21T09:05:00Z</dcterms:created>
  <dc:creator>Administrator</dc:creator>
  <cp:lastModifiedBy>Jenney</cp:lastModifiedBy>
  <dcterms:modified xsi:type="dcterms:W3CDTF">2020-10-21T09:11:47Z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